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C2" w:rsidRDefault="0058693A" w:rsidP="00A257D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2825C2" w:rsidRPr="002825C2">
        <w:rPr>
          <w:rFonts w:ascii="Times New Roman" w:hAnsi="Times New Roman" w:cs="Times New Roman"/>
          <w:sz w:val="24"/>
          <w:szCs w:val="24"/>
        </w:rPr>
        <w:t>I’S PROCEDURES FOR SEAL</w:t>
      </w:r>
      <w:r w:rsidR="002825C2">
        <w:rPr>
          <w:rFonts w:ascii="Times New Roman" w:hAnsi="Times New Roman" w:cs="Times New Roman"/>
          <w:sz w:val="24"/>
          <w:szCs w:val="24"/>
        </w:rPr>
        <w:t>ING</w:t>
      </w:r>
      <w:r w:rsidR="002825C2" w:rsidRPr="002825C2">
        <w:rPr>
          <w:rFonts w:ascii="Times New Roman" w:hAnsi="Times New Roman" w:cs="Times New Roman"/>
          <w:sz w:val="24"/>
          <w:szCs w:val="24"/>
        </w:rPr>
        <w:t xml:space="preserve"> AND/OR REDACT</w:t>
      </w:r>
      <w:r w:rsidR="002825C2">
        <w:rPr>
          <w:rFonts w:ascii="Times New Roman" w:hAnsi="Times New Roman" w:cs="Times New Roman"/>
          <w:sz w:val="24"/>
          <w:szCs w:val="24"/>
        </w:rPr>
        <w:t>ING</w:t>
      </w:r>
    </w:p>
    <w:p w:rsidR="00A257D0" w:rsidRDefault="002825C2" w:rsidP="00A257D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825C2">
        <w:rPr>
          <w:rFonts w:ascii="Times New Roman" w:hAnsi="Times New Roman" w:cs="Times New Roman"/>
          <w:sz w:val="24"/>
          <w:szCs w:val="24"/>
        </w:rPr>
        <w:t>POTENTIALLY PROTECTED INFORMATION</w:t>
      </w:r>
    </w:p>
    <w:p w:rsidR="00CF6665" w:rsidRPr="002825C2" w:rsidRDefault="00CF6665" w:rsidP="00A257D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F6665" w:rsidRPr="00CF6665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F6665">
        <w:rPr>
          <w:rFonts w:ascii="Times New Roman" w:hAnsi="Times New Roman" w:cs="Times New Roman"/>
          <w:sz w:val="24"/>
          <w:szCs w:val="24"/>
        </w:rPr>
        <w:t xml:space="preserve">No documents may be submitted to the Court under seal based solely upon the existence of a protective order.  </w:t>
      </w:r>
    </w:p>
    <w:p w:rsidR="00CF6665" w:rsidRDefault="00CF6665" w:rsidP="00CF66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4934" w:rsidRPr="00CF6665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F6665">
        <w:rPr>
          <w:rFonts w:ascii="Times New Roman" w:hAnsi="Times New Roman" w:cs="Times New Roman"/>
          <w:sz w:val="24"/>
          <w:szCs w:val="24"/>
        </w:rPr>
        <w:t>Any sealing or redaction of information must be done by motion. 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All mo</w:t>
      </w:r>
      <w:r w:rsidR="002825C2" w:rsidRPr="00F7210F">
        <w:rPr>
          <w:rFonts w:ascii="Times New Roman" w:hAnsi="Times New Roman" w:cs="Times New Roman"/>
          <w:sz w:val="24"/>
          <w:szCs w:val="24"/>
        </w:rPr>
        <w:t xml:space="preserve">tions to seal and/or redact and the </w:t>
      </w:r>
      <w:r w:rsidRPr="00F7210F">
        <w:rPr>
          <w:rFonts w:ascii="Times New Roman" w:hAnsi="Times New Roman" w:cs="Times New Roman"/>
          <w:sz w:val="24"/>
          <w:szCs w:val="24"/>
        </w:rPr>
        <w:t>potentially protected information must be filed at the clerk’s office front counter during regula</w:t>
      </w:r>
      <w:r w:rsidR="00F7210F" w:rsidRPr="00F7210F">
        <w:rPr>
          <w:rFonts w:ascii="Times New Roman" w:hAnsi="Times New Roman" w:cs="Times New Roman"/>
          <w:sz w:val="24"/>
          <w:szCs w:val="24"/>
        </w:rPr>
        <w:t>r business hours.</w:t>
      </w:r>
    </w:p>
    <w:p w:rsidR="00F7210F" w:rsidRPr="00F7210F" w:rsidRDefault="00F7210F" w:rsidP="00A257D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F7210F" w:rsidRPr="00F7210F" w:rsidRDefault="00F7210F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In accordance with, Administrative Order 19-03, the motion to seal must contain the language “</w:t>
      </w:r>
      <w:r w:rsidR="00586346" w:rsidRPr="00F7210F">
        <w:rPr>
          <w:rFonts w:ascii="Times New Roman" w:hAnsi="Times New Roman" w:cs="Times New Roman"/>
          <w:sz w:val="24"/>
          <w:szCs w:val="24"/>
        </w:rPr>
        <w:t>HEARING REQUESTED</w:t>
      </w:r>
      <w:r w:rsidRPr="00F7210F">
        <w:rPr>
          <w:rFonts w:ascii="Times New Roman" w:hAnsi="Times New Roman" w:cs="Times New Roman"/>
          <w:sz w:val="24"/>
          <w:szCs w:val="24"/>
        </w:rPr>
        <w:t>” on the front page of the motion under the Department number.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>Pursuant to SRCR Rule 3(5</w:t>
      </w:r>
      <w:proofErr w:type="gramStart"/>
      <w:r w:rsidRPr="00F7210F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F7210F">
        <w:rPr>
          <w:rFonts w:ascii="Times New Roman" w:hAnsi="Times New Roman" w:cs="Times New Roman"/>
          <w:sz w:val="24"/>
          <w:szCs w:val="24"/>
        </w:rPr>
        <w:t>b), redaction is preferred and sealing will be permitted only under the most unusual of circumstances.</w:t>
      </w:r>
      <w:r w:rsidRPr="00F7210F">
        <w:rPr>
          <w:rFonts w:ascii="Times New Roman" w:hAnsi="Times New Roman" w:cs="Times New Roman"/>
          <w:sz w:val="24"/>
          <w:szCs w:val="24"/>
        </w:rPr>
        <w:t> </w:t>
      </w:r>
      <w:r w:rsidRPr="00F7210F">
        <w:rPr>
          <w:rFonts w:ascii="Times New Roman" w:hAnsi="Times New Roman" w:cs="Times New Roman"/>
          <w:sz w:val="24"/>
          <w:szCs w:val="24"/>
        </w:rPr>
        <w:t xml:space="preserve">(A court record shall not be sealed under these rules when reasonable redaction will adequately resolve the issues before the court under subsection 4 above.)  </w:t>
      </w:r>
    </w:p>
    <w:p w:rsidR="00184934" w:rsidRPr="00F7210F" w:rsidRDefault="00184934" w:rsidP="00184934">
      <w:pPr>
        <w:rPr>
          <w:rFonts w:ascii="Times New Roman" w:hAnsi="Times New Roman" w:cs="Times New Roman"/>
          <w:sz w:val="24"/>
          <w:szCs w:val="24"/>
        </w:rPr>
      </w:pPr>
    </w:p>
    <w:p w:rsidR="00A257D0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 xml:space="preserve">If a motion to seal and/or redact is filed with the potentially protected information, the proposed redacted version of the document with a slip-sheet for any exhibit entitled “Exhibit ** Confidential Filed </w:t>
      </w:r>
      <w:proofErr w:type="gramStart"/>
      <w:r w:rsidRPr="00F7210F">
        <w:rPr>
          <w:rFonts w:ascii="Times New Roman" w:hAnsi="Times New Roman" w:cs="Times New Roman"/>
          <w:sz w:val="24"/>
          <w:szCs w:val="24"/>
        </w:rPr>
        <w:t>Under</w:t>
      </w:r>
      <w:proofErr w:type="gramEnd"/>
      <w:r w:rsidRPr="00F7210F">
        <w:rPr>
          <w:rFonts w:ascii="Times New Roman" w:hAnsi="Times New Roman" w:cs="Times New Roman"/>
          <w:sz w:val="24"/>
          <w:szCs w:val="24"/>
        </w:rPr>
        <w:t xml:space="preserve"> Seal” must be attached as an Exhibit.  </w:t>
      </w:r>
    </w:p>
    <w:p w:rsidR="00A257D0" w:rsidRPr="00F7210F" w:rsidRDefault="00A257D0" w:rsidP="00184934">
      <w:pPr>
        <w:rPr>
          <w:rFonts w:ascii="Times New Roman" w:hAnsi="Times New Roman" w:cs="Times New Roman"/>
          <w:sz w:val="24"/>
          <w:szCs w:val="24"/>
        </w:rPr>
      </w:pPr>
    </w:p>
    <w:p w:rsidR="00A257D0" w:rsidRPr="00F7210F" w:rsidRDefault="00184934" w:rsidP="00CF666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7210F">
        <w:rPr>
          <w:rFonts w:ascii="Times New Roman" w:hAnsi="Times New Roman" w:cs="Times New Roman"/>
          <w:sz w:val="24"/>
          <w:szCs w:val="24"/>
        </w:rPr>
        <w:t xml:space="preserve">The potentially protected information in </w:t>
      </w:r>
      <w:proofErr w:type="spellStart"/>
      <w:r w:rsidRPr="00F7210F">
        <w:rPr>
          <w:rFonts w:ascii="Times New Roman" w:hAnsi="Times New Roman" w:cs="Times New Roman"/>
          <w:sz w:val="24"/>
          <w:szCs w:val="24"/>
        </w:rPr>
        <w:t>unredacted</w:t>
      </w:r>
      <w:proofErr w:type="spellEnd"/>
      <w:r w:rsidRPr="00F7210F">
        <w:rPr>
          <w:rFonts w:ascii="Times New Roman" w:hAnsi="Times New Roman" w:cs="Times New Roman"/>
          <w:sz w:val="24"/>
          <w:szCs w:val="24"/>
        </w:rPr>
        <w:t xml:space="preserve"> and unsealed form must be filed at the same time and a hearing on the motion to seal set.  While the motion to seal is pending, the potentially protected information will not be accessible to the public.  </w:t>
      </w:r>
    </w:p>
    <w:p w:rsidR="00A257D0" w:rsidRPr="00F7210F" w:rsidRDefault="00A257D0" w:rsidP="00184934">
      <w:pPr>
        <w:rPr>
          <w:rFonts w:ascii="Times New Roman" w:hAnsi="Times New Roman" w:cs="Times New Roman"/>
          <w:sz w:val="24"/>
          <w:szCs w:val="24"/>
        </w:rPr>
      </w:pPr>
    </w:p>
    <w:p w:rsidR="00184934" w:rsidRPr="00184934" w:rsidRDefault="00184934" w:rsidP="00CF6665">
      <w:pPr>
        <w:ind w:firstLine="360"/>
        <w:rPr>
          <w:sz w:val="32"/>
          <w:szCs w:val="32"/>
        </w:rPr>
      </w:pPr>
      <w:bookmarkStart w:id="0" w:name="_GoBack"/>
      <w:bookmarkEnd w:id="0"/>
      <w:r w:rsidRPr="00F7210F">
        <w:rPr>
          <w:rFonts w:ascii="Times New Roman" w:hAnsi="Times New Roman" w:cs="Times New Roman"/>
          <w:sz w:val="24"/>
          <w:szCs w:val="24"/>
        </w:rPr>
        <w:t>If the motion to seal is noncompliant, the motion to seal may be stricken and the potentially protected information unsealed.</w:t>
      </w:r>
    </w:p>
    <w:p w:rsidR="00184934" w:rsidRPr="00184934" w:rsidRDefault="00184934" w:rsidP="00184934"/>
    <w:sectPr w:rsidR="00184934" w:rsidRPr="0018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6AFA"/>
    <w:multiLevelType w:val="hybridMultilevel"/>
    <w:tmpl w:val="9372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31CCD"/>
    <w:multiLevelType w:val="hybridMultilevel"/>
    <w:tmpl w:val="1DAC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7F"/>
    <w:rsid w:val="00184934"/>
    <w:rsid w:val="002825C2"/>
    <w:rsid w:val="00410ECF"/>
    <w:rsid w:val="00586346"/>
    <w:rsid w:val="0058693A"/>
    <w:rsid w:val="006867C6"/>
    <w:rsid w:val="007C2745"/>
    <w:rsid w:val="007E7C7F"/>
    <w:rsid w:val="008237D8"/>
    <w:rsid w:val="00A257D0"/>
    <w:rsid w:val="00C2248A"/>
    <w:rsid w:val="00CF6665"/>
    <w:rsid w:val="00D85276"/>
    <w:rsid w:val="00F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7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Kutinac</dc:creator>
  <cp:lastModifiedBy>Bita Yeager</cp:lastModifiedBy>
  <cp:revision>4</cp:revision>
  <cp:lastPrinted>2019-03-12T20:24:00Z</cp:lastPrinted>
  <dcterms:created xsi:type="dcterms:W3CDTF">2021-04-02T22:16:00Z</dcterms:created>
  <dcterms:modified xsi:type="dcterms:W3CDTF">2021-04-02T22:19:00Z</dcterms:modified>
</cp:coreProperties>
</file>